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0" w:rsidRDefault="009A3DE4" w:rsidP="00BB5F70">
      <w:pPr>
        <w:pStyle w:val="berschrift2"/>
        <w:jc w:val="left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</w:t>
      </w:r>
      <w:r w:rsidR="00FD273D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8A0">
        <w:rPr>
          <w:sz w:val="32"/>
        </w:rPr>
        <w:t xml:space="preserve">                                              </w:t>
      </w:r>
      <w:r w:rsidR="00AA3149" w:rsidRPr="00AA3149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style="width:57.75pt;height:45.75pt;visibility:visible;mso-wrap-style:square">
            <v:imagedata r:id="rId5" o:title=""/>
          </v:shape>
        </w:pict>
      </w:r>
      <w:r w:rsidR="00AA3149">
        <w:rPr>
          <w:noProof/>
          <w:sz w:val="32"/>
        </w:rPr>
        <w:tab/>
      </w:r>
      <w:r w:rsidR="00AA3149">
        <w:rPr>
          <w:noProof/>
          <w:sz w:val="32"/>
        </w:rPr>
        <w:tab/>
      </w:r>
      <w:r w:rsidR="004B08A0">
        <w:rPr>
          <w:sz w:val="32"/>
        </w:rPr>
        <w:t xml:space="preserve">Dr. med. </w:t>
      </w:r>
      <w:proofErr w:type="spellStart"/>
      <w:r w:rsidR="004B08A0">
        <w:rPr>
          <w:sz w:val="32"/>
        </w:rPr>
        <w:t>dent</w:t>
      </w:r>
      <w:proofErr w:type="spellEnd"/>
      <w:r w:rsidR="004B08A0">
        <w:rPr>
          <w:sz w:val="32"/>
        </w:rPr>
        <w:t>. Dieter Breckwoldt</w:t>
      </w:r>
    </w:p>
    <w:p w:rsidR="004B08A0" w:rsidRDefault="004B08A0"/>
    <w:p w:rsidR="004B08A0" w:rsidRDefault="004B08A0">
      <w:r>
        <w:t>__________________________________________________________________________________________</w:t>
      </w:r>
    </w:p>
    <w:p w:rsidR="004B08A0" w:rsidRDefault="00BF0157">
      <w:r>
        <w:t>N</w:t>
      </w:r>
      <w:r w:rsidR="004B08A0">
        <w:t>ame</w:t>
      </w:r>
      <w:r w:rsidR="004B08A0">
        <w:tab/>
      </w:r>
      <w:r w:rsidR="004B08A0">
        <w:tab/>
      </w:r>
      <w:r w:rsidR="004B08A0">
        <w:tab/>
      </w:r>
      <w:r w:rsidR="004B08A0">
        <w:tab/>
      </w:r>
      <w:r>
        <w:t>Vorn</w:t>
      </w:r>
      <w:r w:rsidR="004B08A0">
        <w:t>ame</w:t>
      </w:r>
      <w:r w:rsidR="004B08A0">
        <w:tab/>
      </w:r>
      <w:r w:rsidR="004B08A0">
        <w:tab/>
      </w:r>
      <w:r w:rsidR="004B08A0">
        <w:tab/>
      </w:r>
      <w:r w:rsidR="004B08A0">
        <w:tab/>
        <w:t>geb. am</w:t>
      </w:r>
    </w:p>
    <w:p w:rsidR="004B08A0" w:rsidRDefault="004B08A0"/>
    <w:p w:rsidR="004B08A0" w:rsidRDefault="004B08A0">
      <w:r>
        <w:t>Versicherte/r _______________________________________________________________________________</w:t>
      </w:r>
    </w:p>
    <w:p w:rsidR="004B08A0" w:rsidRDefault="004B08A0"/>
    <w:p w:rsidR="004B08A0" w:rsidRDefault="004B08A0">
      <w:r>
        <w:t>Anschrift __________________________________________________________________________________</w:t>
      </w:r>
    </w:p>
    <w:p w:rsidR="004B08A0" w:rsidRDefault="004B08A0"/>
    <w:p w:rsidR="004B08A0" w:rsidRDefault="004B08A0">
      <w:r>
        <w:t>Telefon privat ____________________________</w:t>
      </w:r>
      <w:r>
        <w:tab/>
        <w:t>Handy         ______________________________________</w:t>
      </w:r>
    </w:p>
    <w:p w:rsidR="004B08A0" w:rsidRDefault="004B08A0"/>
    <w:p w:rsidR="004B08A0" w:rsidRDefault="004B08A0">
      <w:r>
        <w:t>Email              ____________________________</w:t>
      </w:r>
      <w:r>
        <w:tab/>
        <w:t>geschäftlich ______________________________________</w:t>
      </w:r>
    </w:p>
    <w:p w:rsidR="004B08A0" w:rsidRDefault="004B08A0"/>
    <w:p w:rsidR="004B08A0" w:rsidRDefault="004B08A0">
      <w:r>
        <w:t>Krankenkasse ____________________________</w:t>
      </w:r>
      <w:r>
        <w:tab/>
      </w:r>
      <w:r>
        <w:rPr>
          <w:color w:val="00FF00"/>
        </w:rPr>
        <w:t xml:space="preserve">zusätzlich </w:t>
      </w:r>
      <w:r>
        <w:rPr>
          <w:b/>
          <w:bCs/>
          <w:color w:val="00FF00"/>
        </w:rPr>
        <w:t>privat</w:t>
      </w:r>
      <w:r>
        <w:rPr>
          <w:color w:val="00FF00"/>
        </w:rPr>
        <w:t xml:space="preserve"> versichert</w:t>
      </w:r>
      <w:r w:rsidR="000306A3">
        <w:rPr>
          <w:color w:val="00FF00"/>
        </w:rPr>
        <w:t xml:space="preserve"> bei </w:t>
      </w:r>
      <w:proofErr w:type="gramStart"/>
      <w:r w:rsidR="000306A3">
        <w:rPr>
          <w:color w:val="00FF00"/>
        </w:rPr>
        <w:t>……….......</w:t>
      </w:r>
      <w:proofErr w:type="gramEnd"/>
      <w:r w:rsidR="000306A3">
        <w:tab/>
      </w:r>
      <w:r>
        <w:sym w:font="Symbol" w:char="F07F"/>
      </w:r>
      <w:r>
        <w:t xml:space="preserve"> ja</w:t>
      </w:r>
      <w:r>
        <w:tab/>
      </w:r>
      <w:r>
        <w:sym w:font="Symbol" w:char="F07F"/>
      </w:r>
      <w:r>
        <w:t xml:space="preserve"> nein</w:t>
      </w:r>
    </w:p>
    <w:p w:rsidR="004B08A0" w:rsidRDefault="004B08A0"/>
    <w:p w:rsidR="004B08A0" w:rsidRDefault="004B08A0">
      <w:r>
        <w:rPr>
          <w:color w:val="00FF00"/>
        </w:rPr>
        <w:t>Beihilfeberechtigt</w:t>
      </w:r>
      <w:r>
        <w:tab/>
      </w:r>
      <w:r>
        <w:sym w:font="Symbol" w:char="F07F"/>
      </w:r>
      <w:r>
        <w:t xml:space="preserve"> ja</w:t>
      </w:r>
      <w:r>
        <w:tab/>
      </w:r>
      <w:r>
        <w:sym w:font="Symbol" w:char="F07F"/>
      </w:r>
      <w:r>
        <w:t xml:space="preserve"> nein</w:t>
      </w:r>
      <w:r>
        <w:tab/>
      </w:r>
      <w:r>
        <w:tab/>
      </w:r>
      <w:r w:rsidR="00120D97">
        <w:rPr>
          <w:color w:val="00FF00"/>
        </w:rPr>
        <w:t>PKV Basis</w:t>
      </w:r>
      <w:r>
        <w:rPr>
          <w:color w:val="00FF00"/>
        </w:rPr>
        <w:t>tarif</w:t>
      </w:r>
      <w:r w:rsidR="00DE3290">
        <w:rPr>
          <w:color w:val="00FF00"/>
        </w:rPr>
        <w:t xml:space="preserve"> (bis 1,7-fach)</w:t>
      </w:r>
      <w:r w:rsidR="00120D97">
        <w:tab/>
      </w:r>
      <w:r w:rsidR="000306A3">
        <w:tab/>
      </w:r>
      <w:r>
        <w:sym w:font="Symbol" w:char="F07F"/>
      </w:r>
      <w:r>
        <w:t xml:space="preserve"> ja</w:t>
      </w:r>
      <w:r>
        <w:tab/>
      </w:r>
      <w:r>
        <w:sym w:font="Symbol" w:char="F07F"/>
      </w:r>
      <w:r>
        <w:t xml:space="preserve"> nein</w:t>
      </w:r>
    </w:p>
    <w:p w:rsidR="004B08A0" w:rsidRDefault="004B08A0"/>
    <w:p w:rsidR="004B08A0" w:rsidRDefault="004B08A0">
      <w:r>
        <w:t>Empfohlen bzw. überwiesen durch ______________________________________________________________</w:t>
      </w:r>
    </w:p>
    <w:p w:rsidR="004B08A0" w:rsidRDefault="004B08A0"/>
    <w:p w:rsidR="004B08A0" w:rsidRDefault="004B08A0">
      <w:r>
        <w:t>Letzte Röntgenuntersuchung im Mund-Kieferbereich; wann? _________________________________________</w:t>
      </w:r>
    </w:p>
    <w:p w:rsidR="004B08A0" w:rsidRDefault="004B08A0"/>
    <w:p w:rsidR="004B08A0" w:rsidRDefault="004B08A0">
      <w:r>
        <w:t>Schwangerschaft</w:t>
      </w:r>
      <w:r>
        <w:tab/>
      </w:r>
      <w:r>
        <w:tab/>
      </w:r>
      <w:r>
        <w:sym w:font="Symbol" w:char="F07F"/>
      </w:r>
      <w:r>
        <w:t xml:space="preserve"> ja</w:t>
      </w:r>
      <w:r>
        <w:tab/>
      </w:r>
      <w:r>
        <w:sym w:font="Symbol" w:char="F07F"/>
      </w:r>
      <w:r>
        <w:t xml:space="preserve"> nein</w:t>
      </w:r>
      <w:r>
        <w:tab/>
      </w:r>
      <w:r>
        <w:tab/>
        <w:t>( _______ Monat)</w:t>
      </w:r>
    </w:p>
    <w:p w:rsidR="004B08A0" w:rsidRDefault="004B08A0"/>
    <w:p w:rsidR="004B08A0" w:rsidRDefault="004B08A0">
      <w:r>
        <w:t>Infektionskrankheiten (Hepatitis, Tbc, Aids usw.) __________________________________________________</w:t>
      </w:r>
    </w:p>
    <w:p w:rsidR="004B08A0" w:rsidRDefault="004B08A0"/>
    <w:p w:rsidR="004B08A0" w:rsidRDefault="004B08A0">
      <w:r>
        <w:rPr>
          <w:b/>
          <w:color w:val="FF0000"/>
        </w:rPr>
        <w:t>SPEZ. MEDIZINISCHE ANAMNESE</w:t>
      </w:r>
      <w:r>
        <w:rPr>
          <w:color w:val="FF0000"/>
        </w:rPr>
        <w:tab/>
      </w:r>
      <w:r>
        <w:t>Auch Allgemeinerkrankungen können Auswirkungen auf die zahnärztliche Behandlung haben. Bitte füllen Sie die folgenden Fragen sehr sorgfältig aus. Alle Angaben unterliegen selbstverständlich der ärztlichen Schweigepflicht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Infektionen 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Herz-Kreislauf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Atemsystem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Verdauungssystem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Stoffwechselerkrankungen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Allergien, Hauterkrankungen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Urogenitalsystem, Niere, Unterleib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Zentralnervensystem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Psychische Probleme (auch Therapie)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Rheumatische Erkrankungen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Hormonelle Erkrankungen, chronische Erkrankungen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Sonstige Krankheiten oder Probleme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Arzneimittelüberempfindlichkeit gegen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Nehmen Sie </w:t>
      </w:r>
      <w:proofErr w:type="gramStart"/>
      <w:r>
        <w:t>zur Zeit</w:t>
      </w:r>
      <w:proofErr w:type="gramEnd"/>
      <w:r>
        <w:t xml:space="preserve"> Medikamente ein? Welche?</w:t>
      </w:r>
    </w:p>
    <w:p w:rsidR="004B08A0" w:rsidRDefault="004B08A0"/>
    <w:p w:rsidR="004B08A0" w:rsidRDefault="004B08A0">
      <w:pPr>
        <w:numPr>
          <w:ilvl w:val="0"/>
          <w:numId w:val="1"/>
        </w:numPr>
        <w:pBdr>
          <w:bottom w:val="single" w:sz="12" w:space="1" w:color="auto"/>
        </w:pBdr>
      </w:pPr>
      <w:r>
        <w:t>Täglich</w:t>
      </w:r>
      <w:r>
        <w:tab/>
      </w:r>
      <w:r>
        <w:tab/>
        <w:t>....  Tassen Kaffee</w:t>
      </w:r>
      <w:r>
        <w:tab/>
        <w:t>....  Zigaretten</w:t>
      </w:r>
      <w:r>
        <w:tab/>
      </w:r>
      <w:r>
        <w:sym w:font="Symbol" w:char="F07F"/>
      </w:r>
      <w:r>
        <w:t xml:space="preserve">  Alkohol</w:t>
      </w:r>
      <w:r>
        <w:tab/>
      </w:r>
      <w:r>
        <w:sym w:font="Symbol" w:char="F07F"/>
      </w:r>
      <w:r>
        <w:t xml:space="preserve">  Süßigkeiten</w:t>
      </w:r>
    </w:p>
    <w:p w:rsidR="004B08A0" w:rsidRPr="00AA3149" w:rsidRDefault="004B08A0" w:rsidP="001B5B32">
      <w:pPr>
        <w:ind w:left="6372" w:firstLine="708"/>
        <w:rPr>
          <w:color w:val="FF0000"/>
        </w:rPr>
      </w:pPr>
      <w:r w:rsidRPr="00AA3149">
        <w:rPr>
          <w:color w:val="FF0000"/>
        </w:rPr>
        <w:t>Bitte wenden  &gt;&gt;&gt;&gt;&gt;</w:t>
      </w:r>
    </w:p>
    <w:p w:rsidR="001B5B32" w:rsidRDefault="001B5B32">
      <w:pPr>
        <w:pStyle w:val="berschrift1"/>
      </w:pPr>
    </w:p>
    <w:p w:rsidR="007C48F2" w:rsidRDefault="007C48F2">
      <w:pPr>
        <w:pStyle w:val="berschrift1"/>
      </w:pPr>
    </w:p>
    <w:p w:rsidR="004B08A0" w:rsidRDefault="004B08A0">
      <w:pPr>
        <w:pStyle w:val="berschrift1"/>
      </w:pPr>
      <w:r>
        <w:t>ZAHNÄRZTLICHE ANAMNESE</w:t>
      </w:r>
    </w:p>
    <w:p w:rsidR="004B08A0" w:rsidRDefault="006F0505">
      <w:pPr>
        <w:rPr>
          <w:b/>
          <w:color w:val="FF0000"/>
          <w:sz w:val="18"/>
        </w:rPr>
      </w:pPr>
      <w:r>
        <w:rPr>
          <w:b/>
          <w:noProof/>
          <w:color w:val="FF0000"/>
          <w:sz w:val="18"/>
        </w:rPr>
        <w:pict>
          <v:line id="_x0000_s1032" style="position:absolute;flip:y;z-index:2" from="425.9pt,4pt" to="425.9pt,385.6pt" o:allowincell="f"/>
        </w:pict>
      </w:r>
    </w:p>
    <w:p w:rsidR="004B08A0" w:rsidRDefault="004B08A0">
      <w:pPr>
        <w:numPr>
          <w:ilvl w:val="0"/>
          <w:numId w:val="4"/>
        </w:numPr>
        <w:rPr>
          <w:sz w:val="18"/>
        </w:rPr>
      </w:pPr>
      <w:r>
        <w:rPr>
          <w:sz w:val="18"/>
        </w:rPr>
        <w:t>Welches besondere Anliegen führt Sie in unsere Praxis?</w:t>
      </w:r>
    </w:p>
    <w:p w:rsidR="004B08A0" w:rsidRDefault="004B08A0">
      <w:pPr>
        <w:pBdr>
          <w:top w:val="single" w:sz="12" w:space="1" w:color="auto"/>
          <w:bottom w:val="single" w:sz="12" w:space="1" w:color="auto"/>
        </w:pBdr>
        <w:rPr>
          <w:sz w:val="18"/>
        </w:rPr>
      </w:pPr>
    </w:p>
    <w:p w:rsidR="004B08A0" w:rsidRDefault="004B08A0">
      <w:pPr>
        <w:pBdr>
          <w:bottom w:val="single" w:sz="12" w:space="1" w:color="auto"/>
        </w:pBd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Legen Sie Wert auf professionelle Zahnreinigung (</w:t>
      </w:r>
      <w:r w:rsidR="00D3371E">
        <w:rPr>
          <w:sz w:val="18"/>
        </w:rPr>
        <w:t xml:space="preserve">bei Kassenpatienten </w:t>
      </w:r>
      <w:r>
        <w:rPr>
          <w:sz w:val="18"/>
        </w:rPr>
        <w:t>Privatleistung)?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Haben Sie irgendwann Beschwerden wenn Sie kauen?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Haben Sie Zahnfleischbluten, -rückgang?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Machen Ihre Kiefergelenke Geräusche, auf welcher Seite?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Haben Sie manchmal Schmerzen vor, hinter oder im Ohr? 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Leiden Sie an Kopfschmerzen morgens, mittags, abends?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Leiden Sie unter Verkrampfung oder Ziehen im Kopf, Nacken oder Hals?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Haben Sie manchmal das Gefühl von Trockenheit oder Brennen im Mund?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Müssen Sie einen Platz suchen, um die Zähne zu schließen?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Welche Medikamente nehmen Sie gegen die angeführten Beschwerden?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Hatten Sie jemals Beschwerden im Kopf oder Nacken nach einem Unfall?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Hatten Sie eine Kieferregulierung (Klammer) oder eine Einschleifbehandlung?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Sind Sie mit Ihrer Zahnstellung (Engstand, Lücken etc.) zufrieden?</w:t>
      </w:r>
    </w:p>
    <w:p w:rsidR="004B08A0" w:rsidRDefault="004B08A0">
      <w:pPr>
        <w:rPr>
          <w:sz w:val="18"/>
        </w:rPr>
      </w:pPr>
    </w:p>
    <w:p w:rsidR="004B08A0" w:rsidRDefault="004B08A0">
      <w:pPr>
        <w:numPr>
          <w:ilvl w:val="0"/>
          <w:numId w:val="4"/>
        </w:numPr>
        <w:pBdr>
          <w:bottom w:val="single" w:sz="12" w:space="1" w:color="auto"/>
        </w:pBdr>
        <w:rPr>
          <w:sz w:val="18"/>
        </w:rPr>
      </w:pPr>
      <w:r>
        <w:rPr>
          <w:sz w:val="18"/>
        </w:rPr>
        <w:t>Wann war Ihr letzter Zahnarztbesuch und was wurde gemacht? (nur für Neupatienten)</w:t>
      </w:r>
    </w:p>
    <w:p w:rsidR="004B08A0" w:rsidRDefault="004B08A0">
      <w:pPr>
        <w:rPr>
          <w:sz w:val="18"/>
        </w:rPr>
      </w:pPr>
    </w:p>
    <w:p w:rsidR="004B08A0" w:rsidRDefault="009E0C9E">
      <w:pPr>
        <w:numPr>
          <w:ilvl w:val="0"/>
          <w:numId w:val="4"/>
        </w:numPr>
        <w:rPr>
          <w:sz w:val="18"/>
        </w:rPr>
      </w:pPr>
      <w:r>
        <w:rPr>
          <w:sz w:val="18"/>
        </w:rPr>
        <w:t>Hätten Sie gern hellere Zähne / Füllungen</w:t>
      </w:r>
      <w:r w:rsidR="004B08A0">
        <w:rPr>
          <w:sz w:val="18"/>
        </w:rPr>
        <w:t>?</w:t>
      </w:r>
    </w:p>
    <w:p w:rsidR="004B08A0" w:rsidRDefault="004B08A0">
      <w:pPr>
        <w:rPr>
          <w:sz w:val="18"/>
        </w:rPr>
      </w:pPr>
    </w:p>
    <w:p w:rsidR="004B08A0" w:rsidRDefault="006F0505">
      <w:pPr>
        <w:rPr>
          <w:sz w:val="18"/>
        </w:rPr>
      </w:pPr>
      <w:r>
        <w:rPr>
          <w:noProof/>
          <w:sz w:val="18"/>
        </w:rPr>
        <w:pict>
          <v:line id="_x0000_s1028" style="position:absolute;z-index:1" from="-42.1pt,.3pt" to="483.5pt,.3pt" o:allowincell="f" strokeweight="3pt">
            <v:stroke linestyle="thinThin"/>
          </v:line>
        </w:pict>
      </w:r>
    </w:p>
    <w:p w:rsidR="004B08A0" w:rsidRDefault="004B08A0">
      <w:pPr>
        <w:pStyle w:val="berschrift1"/>
        <w:rPr>
          <w:b w:val="0"/>
          <w:noProof/>
          <w:sz w:val="32"/>
        </w:rPr>
      </w:pPr>
    </w:p>
    <w:p w:rsidR="004B08A0" w:rsidRDefault="004B08A0">
      <w:pPr>
        <w:pStyle w:val="bersch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0"/>
        <w:gridCol w:w="629"/>
        <w:gridCol w:w="567"/>
        <w:gridCol w:w="851"/>
        <w:gridCol w:w="1275"/>
      </w:tblGrid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Ich  wünsche eine spezielle Beratung zu folgenden Themen: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 Ja    </w:t>
            </w:r>
          </w:p>
        </w:tc>
        <w:tc>
          <w:tcPr>
            <w:tcW w:w="567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Nein </w:t>
            </w:r>
          </w:p>
        </w:tc>
        <w:tc>
          <w:tcPr>
            <w:tcW w:w="851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z. Zeit </w:t>
            </w:r>
          </w:p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nicht</w:t>
            </w:r>
          </w:p>
        </w:tc>
        <w:tc>
          <w:tcPr>
            <w:tcW w:w="1275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Bemerkung</w:t>
            </w: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Professionelle Zahnreinigung, Parodontitis-Prophylaxe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Kariesvorbeugung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Amalgam-Entfernung und/oder Alternativen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Kiefergelenkbehandlung bei: Knacken im Kiefer, Knirschen, o. ä.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Ästhetische Zahnheilkunde und zahnfarbene Füllungen, Aufhellen</w:t>
            </w:r>
          </w:p>
          <w:p w:rsidR="004B08A0" w:rsidRDefault="004B08A0">
            <w:pPr>
              <w:rPr>
                <w:b/>
                <w:bCs/>
              </w:rPr>
            </w:pPr>
            <w:r>
              <w:rPr>
                <w:b/>
                <w:bCs/>
              </w:rPr>
              <w:t>des gesamten Gebisses oder einzelner Zähne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B08A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Festsitzenden Zahnersatz und/oder Implantate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  <w:tr w:rsidR="004B08A0">
        <w:tc>
          <w:tcPr>
            <w:tcW w:w="5820" w:type="dxa"/>
          </w:tcPr>
          <w:p w:rsidR="004B08A0" w:rsidRDefault="004D3800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Zahlt ihre Zusatzversicherung die Zahnreinigung?</w:t>
            </w:r>
          </w:p>
        </w:tc>
        <w:tc>
          <w:tcPr>
            <w:tcW w:w="629" w:type="dxa"/>
          </w:tcPr>
          <w:p w:rsidR="004B08A0" w:rsidRDefault="004B08A0">
            <w:pPr>
              <w:pStyle w:val="berschrift1"/>
            </w:pPr>
          </w:p>
        </w:tc>
        <w:tc>
          <w:tcPr>
            <w:tcW w:w="567" w:type="dxa"/>
          </w:tcPr>
          <w:p w:rsidR="004B08A0" w:rsidRDefault="004B08A0">
            <w:pPr>
              <w:pStyle w:val="berschrift1"/>
            </w:pPr>
          </w:p>
        </w:tc>
        <w:tc>
          <w:tcPr>
            <w:tcW w:w="851" w:type="dxa"/>
          </w:tcPr>
          <w:p w:rsidR="004B08A0" w:rsidRDefault="004B08A0">
            <w:pPr>
              <w:pStyle w:val="berschrift1"/>
            </w:pPr>
          </w:p>
        </w:tc>
        <w:tc>
          <w:tcPr>
            <w:tcW w:w="1275" w:type="dxa"/>
          </w:tcPr>
          <w:p w:rsidR="004B08A0" w:rsidRDefault="004B08A0">
            <w:pPr>
              <w:pStyle w:val="berschrift1"/>
            </w:pPr>
          </w:p>
        </w:tc>
      </w:tr>
    </w:tbl>
    <w:p w:rsidR="004B08A0" w:rsidRDefault="004B08A0">
      <w:pPr>
        <w:pStyle w:val="berschrift1"/>
      </w:pPr>
    </w:p>
    <w:p w:rsidR="00FE6D31" w:rsidRDefault="00FE6D31"/>
    <w:p w:rsidR="00FE6D31" w:rsidRDefault="00A541D8" w:rsidP="00A541D8">
      <w:pPr>
        <w:jc w:val="center"/>
      </w:pPr>
      <w:r>
        <w:t xml:space="preserve">Ich möchte </w:t>
      </w:r>
      <w:r w:rsidRPr="00A541D8">
        <w:rPr>
          <w:u w:val="single"/>
        </w:rPr>
        <w:t>nicht</w:t>
      </w:r>
      <w:r>
        <w:t xml:space="preserve">  in das Recall-System der Praxis aufgenommen werden</w:t>
      </w:r>
      <w:r>
        <w:tab/>
      </w:r>
      <w:r>
        <w:sym w:font="Symbol" w:char="F07F"/>
      </w:r>
    </w:p>
    <w:p w:rsidR="00A541D8" w:rsidRDefault="00A541D8"/>
    <w:p w:rsidR="00A5126C" w:rsidRDefault="00000696">
      <w:r>
        <w:t>Wir bemühen uns stets um Pünktlichkeit und erwarten daher, dass auch sie ihre Termine einhalten.</w:t>
      </w:r>
      <w:r w:rsidR="00FE6D31">
        <w:t xml:space="preserve"> Jeder nicht abgesagte Termin bedeutet für uns einen finanziellen Verlust, den wir ihnen ggf. </w:t>
      </w:r>
      <w:r w:rsidR="00807FD1">
        <w:t xml:space="preserve">zum Stundenkostensatz </w:t>
      </w:r>
      <w:r w:rsidR="00A5126C">
        <w:t xml:space="preserve">von  </w:t>
      </w:r>
    </w:p>
    <w:p w:rsidR="004B08A0" w:rsidRDefault="00A5126C">
      <w:r>
        <w:t>z. Zt. 160,- €</w:t>
      </w:r>
      <w:r w:rsidR="00775999">
        <w:t xml:space="preserve"> (Zahnreinigung 60,- €)</w:t>
      </w:r>
      <w:r>
        <w:t xml:space="preserve"> </w:t>
      </w:r>
      <w:r w:rsidR="00FE6D31">
        <w:t xml:space="preserve">in Rechnung stellen müssten. Aus diesem Grunde möchten wir sie bitten,  ihren Termin im Verhinderungsfalle mindestens 24 Stunden im Voraus abzusagen. Vielen Dank für ihr Verständnis. </w:t>
      </w:r>
    </w:p>
    <w:p w:rsidR="004B08A0" w:rsidRDefault="004B08A0"/>
    <w:p w:rsidR="004B08A0" w:rsidRDefault="004B08A0"/>
    <w:p w:rsidR="004B08A0" w:rsidRDefault="004B08A0"/>
    <w:p w:rsidR="004B08A0" w:rsidRDefault="004B08A0"/>
    <w:p w:rsidR="004B08A0" w:rsidRDefault="004B08A0"/>
    <w:p w:rsidR="004B08A0" w:rsidRDefault="004B08A0">
      <w:r>
        <w:t>Datum ___________</w:t>
      </w:r>
      <w:r>
        <w:tab/>
        <w:t>Unterschrift des Patienten  _______________________________________________</w:t>
      </w:r>
    </w:p>
    <w:p w:rsidR="004B08A0" w:rsidRDefault="004B08A0"/>
    <w:sectPr w:rsidR="004B08A0" w:rsidSect="002D0186">
      <w:pgSz w:w="11906" w:h="16838"/>
      <w:pgMar w:top="567" w:right="1418" w:bottom="726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FC3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F532DD"/>
    <w:multiLevelType w:val="singleLevel"/>
    <w:tmpl w:val="F20695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E7D3D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511CFB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97"/>
    <w:rsid w:val="00000696"/>
    <w:rsid w:val="000306A3"/>
    <w:rsid w:val="00120D97"/>
    <w:rsid w:val="001510C1"/>
    <w:rsid w:val="001B5174"/>
    <w:rsid w:val="001B5B32"/>
    <w:rsid w:val="002D0186"/>
    <w:rsid w:val="002F78E5"/>
    <w:rsid w:val="003D608B"/>
    <w:rsid w:val="00401664"/>
    <w:rsid w:val="004B08A0"/>
    <w:rsid w:val="004D095B"/>
    <w:rsid w:val="004D3800"/>
    <w:rsid w:val="004F02CC"/>
    <w:rsid w:val="006336B6"/>
    <w:rsid w:val="006F0505"/>
    <w:rsid w:val="00775999"/>
    <w:rsid w:val="007C48F2"/>
    <w:rsid w:val="00807FD1"/>
    <w:rsid w:val="00861E40"/>
    <w:rsid w:val="009A3DE4"/>
    <w:rsid w:val="009D30DD"/>
    <w:rsid w:val="009E0C9E"/>
    <w:rsid w:val="00A5126C"/>
    <w:rsid w:val="00A541D8"/>
    <w:rsid w:val="00AA3149"/>
    <w:rsid w:val="00AC3773"/>
    <w:rsid w:val="00BB5F70"/>
    <w:rsid w:val="00BF0157"/>
    <w:rsid w:val="00D3371E"/>
    <w:rsid w:val="00DE3290"/>
    <w:rsid w:val="00F443BE"/>
    <w:rsid w:val="00FA39C9"/>
    <w:rsid w:val="00FD273D"/>
    <w:rsid w:val="00F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186"/>
  </w:style>
  <w:style w:type="paragraph" w:styleId="berschrift1">
    <w:name w:val="heading 1"/>
    <w:basedOn w:val="Standard"/>
    <w:next w:val="Standard"/>
    <w:qFormat/>
    <w:rsid w:val="002D0186"/>
    <w:pPr>
      <w:keepNext/>
      <w:outlineLvl w:val="0"/>
    </w:pPr>
    <w:rPr>
      <w:b/>
      <w:color w:val="FF0000"/>
    </w:rPr>
  </w:style>
  <w:style w:type="paragraph" w:styleId="berschrift2">
    <w:name w:val="heading 2"/>
    <w:basedOn w:val="Standard"/>
    <w:next w:val="Standard"/>
    <w:qFormat/>
    <w:rsid w:val="002D0186"/>
    <w:pPr>
      <w:keepNext/>
      <w:jc w:val="right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D0186"/>
    <w:rPr>
      <w:sz w:val="24"/>
    </w:rPr>
  </w:style>
  <w:style w:type="paragraph" w:styleId="Dokumentstruktur">
    <w:name w:val="Document Map"/>
    <w:basedOn w:val="Standard"/>
    <w:semiHidden/>
    <w:rsid w:val="002D018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Z.S.B.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Dr.D.Breckwoldt</dc:creator>
  <cp:keywords/>
  <cp:lastModifiedBy>Team</cp:lastModifiedBy>
  <cp:revision>4</cp:revision>
  <cp:lastPrinted>2013-04-17T09:36:00Z</cp:lastPrinted>
  <dcterms:created xsi:type="dcterms:W3CDTF">2013-04-17T09:53:00Z</dcterms:created>
  <dcterms:modified xsi:type="dcterms:W3CDTF">2014-02-18T14:27:00Z</dcterms:modified>
</cp:coreProperties>
</file>